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8352" w14:textId="6BC042E9" w:rsidR="006A4292" w:rsidRPr="00621705" w:rsidRDefault="00024B8F" w:rsidP="00DF0600">
      <w:pPr>
        <w:jc w:val="center"/>
        <w:rPr>
          <w:rFonts w:ascii="Times New Roman" w:hAnsi="Times New Roman" w:cs="Times New Roman"/>
          <w:b/>
          <w:sz w:val="32"/>
        </w:rPr>
      </w:pPr>
      <w:r w:rsidRPr="00621705">
        <w:rPr>
          <w:rFonts w:ascii="Times New Roman" w:hAnsi="Times New Roman" w:cs="Times New Roman"/>
          <w:b/>
          <w:sz w:val="32"/>
        </w:rPr>
        <w:t>Academy of Richmond County</w:t>
      </w:r>
      <w:r w:rsidR="006A4292" w:rsidRPr="00621705">
        <w:rPr>
          <w:rFonts w:ascii="Times New Roman" w:hAnsi="Times New Roman" w:cs="Times New Roman"/>
          <w:b/>
          <w:sz w:val="32"/>
        </w:rPr>
        <w:t xml:space="preserve"> - Weekly Plan to Align Lessons</w:t>
      </w:r>
      <w:r w:rsidR="00DA4ECD" w:rsidRPr="00621705">
        <w:rPr>
          <w:rFonts w:ascii="Times New Roman" w:hAnsi="Times New Roman" w:cs="Times New Roman"/>
          <w:b/>
          <w:sz w:val="32"/>
        </w:rPr>
        <w:t xml:space="preserve"> (</w:t>
      </w:r>
      <w:r w:rsidR="000D2310" w:rsidRPr="00621705">
        <w:rPr>
          <w:rFonts w:ascii="Times New Roman" w:hAnsi="Times New Roman" w:cs="Times New Roman"/>
          <w:b/>
          <w:sz w:val="32"/>
        </w:rPr>
        <w:t xml:space="preserve">Week </w:t>
      </w:r>
      <w:proofErr w:type="gramStart"/>
      <w:r w:rsidR="000D2310" w:rsidRPr="00621705">
        <w:rPr>
          <w:rFonts w:ascii="Times New Roman" w:hAnsi="Times New Roman" w:cs="Times New Roman"/>
          <w:b/>
          <w:sz w:val="32"/>
        </w:rPr>
        <w:t>At</w:t>
      </w:r>
      <w:proofErr w:type="gramEnd"/>
      <w:r w:rsidR="000D2310" w:rsidRPr="00621705">
        <w:rPr>
          <w:rFonts w:ascii="Times New Roman" w:hAnsi="Times New Roman" w:cs="Times New Roman"/>
          <w:b/>
          <w:sz w:val="32"/>
        </w:rPr>
        <w:t xml:space="preserve"> a Glance)</w:t>
      </w:r>
    </w:p>
    <w:p w14:paraId="590A841A" w14:textId="6B3E92C3" w:rsidR="00A35A04" w:rsidRPr="00F22626" w:rsidRDefault="006A4292" w:rsidP="00E65131">
      <w:pPr>
        <w:jc w:val="center"/>
        <w:rPr>
          <w:rFonts w:ascii="Times New Roman" w:hAnsi="Times New Roman" w:cs="Times New Roman"/>
          <w:b/>
          <w:bCs/>
        </w:rPr>
      </w:pPr>
      <w:r w:rsidRPr="00F22626">
        <w:rPr>
          <w:rFonts w:ascii="Times New Roman" w:hAnsi="Times New Roman" w:cs="Times New Roman"/>
          <w:b/>
          <w:bCs/>
        </w:rPr>
        <w:t>Subject:</w:t>
      </w:r>
      <w:r w:rsidR="009A05B1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137390985"/>
          <w:placeholder>
            <w:docPart w:val="79A2C1E99CE447CFA9EEDDBEA71508F5"/>
          </w:placeholder>
        </w:sdtPr>
        <w:sdtContent>
          <w:r w:rsidR="00736B3B">
            <w:rPr>
              <w:rFonts w:ascii="Times New Roman" w:hAnsi="Times New Roman" w:cs="Times New Roman"/>
              <w:b/>
              <w:bCs/>
            </w:rPr>
            <w:t>AP Government</w:t>
          </w:r>
        </w:sdtContent>
      </w:sdt>
      <w:r w:rsidR="00D15BF3">
        <w:rPr>
          <w:rFonts w:ascii="Times New Roman" w:hAnsi="Times New Roman" w:cs="Times New Roman"/>
          <w:b/>
          <w:bCs/>
        </w:rPr>
        <w:t xml:space="preserve"> </w:t>
      </w:r>
      <w:r w:rsidR="00F22626" w:rsidRPr="00F22626">
        <w:rPr>
          <w:rFonts w:ascii="Times New Roman" w:hAnsi="Times New Roman" w:cs="Times New Roman"/>
          <w:b/>
          <w:bCs/>
        </w:rPr>
        <w:t>Course</w:t>
      </w:r>
      <w:r w:rsidR="44889190" w:rsidRPr="00F22626">
        <w:rPr>
          <w:rFonts w:ascii="Times New Roman" w:hAnsi="Times New Roman" w:cs="Times New Roman"/>
          <w:b/>
          <w:bCs/>
        </w:rPr>
        <w:t>:</w:t>
      </w:r>
      <w:r w:rsidR="00F22626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1247919706"/>
          <w:placeholder>
            <w:docPart w:val="1EEA77AB054B4579AFD537E3956705C6"/>
          </w:placeholder>
        </w:sdtPr>
        <w:sdtContent>
          <w:r w:rsidR="00736B3B">
            <w:rPr>
              <w:rFonts w:ascii="Times New Roman" w:hAnsi="Times New Roman" w:cs="Times New Roman"/>
              <w:b/>
              <w:bCs/>
            </w:rPr>
            <w:t xml:space="preserve">AP Government </w:t>
          </w:r>
        </w:sdtContent>
      </w:sdt>
      <w:r w:rsidR="00107E0D" w:rsidRPr="00F22626">
        <w:rPr>
          <w:rFonts w:ascii="Times New Roman" w:hAnsi="Times New Roman" w:cs="Times New Roman"/>
          <w:b/>
          <w:bCs/>
        </w:rPr>
        <w:t xml:space="preserve"> </w:t>
      </w:r>
      <w:r w:rsidR="001C6CCA" w:rsidRPr="00F22626">
        <w:rPr>
          <w:rFonts w:ascii="Times New Roman" w:hAnsi="Times New Roman" w:cs="Times New Roman"/>
          <w:b/>
          <w:bCs/>
        </w:rPr>
        <w:t>Grade:</w:t>
      </w:r>
      <w:r w:rsidR="00736B3B">
        <w:rPr>
          <w:rFonts w:ascii="Times New Roman" w:hAnsi="Times New Roman" w:cs="Times New Roman"/>
          <w:b/>
          <w:bCs/>
        </w:rPr>
        <w:t xml:space="preserve"> 9</w:t>
      </w:r>
      <w:r w:rsidR="00012015" w:rsidRPr="00F22626">
        <w:rPr>
          <w:rFonts w:ascii="Times New Roman" w:hAnsi="Times New Roman" w:cs="Times New Roman"/>
          <w:b/>
          <w:bCs/>
        </w:rPr>
        <w:t xml:space="preserve">   </w:t>
      </w:r>
      <w:r w:rsidR="00FE17F3" w:rsidRPr="00F22626">
        <w:rPr>
          <w:rFonts w:ascii="Times New Roman" w:hAnsi="Times New Roman" w:cs="Times New Roman"/>
          <w:b/>
          <w:bCs/>
        </w:rPr>
        <w:t>Date:</w:t>
      </w:r>
      <w:r w:rsidR="10591DBA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862555431"/>
          <w:placeholder>
            <w:docPart w:val="ACF1D1C512AC47ABAC46F65A428120AD"/>
          </w:placeholder>
          <w:date w:fullDate="2025-11-17T00:00:00Z">
            <w:dateFormat w:val="M/d/yyyy"/>
            <w:lid w:val="en-US"/>
            <w:storeMappedDataAs w:val="dateTime"/>
            <w:calendar w:val="gregorian"/>
          </w:date>
        </w:sdtPr>
        <w:sdtContent>
          <w:r w:rsidR="006F3CE9">
            <w:rPr>
              <w:rFonts w:ascii="Times New Roman" w:hAnsi="Times New Roman" w:cs="Times New Roman"/>
              <w:b/>
              <w:bCs/>
            </w:rPr>
            <w:t>1</w:t>
          </w:r>
          <w:r w:rsidR="002C4E3B">
            <w:rPr>
              <w:rFonts w:ascii="Times New Roman" w:hAnsi="Times New Roman" w:cs="Times New Roman"/>
              <w:b/>
              <w:bCs/>
            </w:rPr>
            <w:t>1</w:t>
          </w:r>
          <w:r w:rsidR="006F3CE9">
            <w:rPr>
              <w:rFonts w:ascii="Times New Roman" w:hAnsi="Times New Roman" w:cs="Times New Roman"/>
              <w:b/>
              <w:bCs/>
            </w:rPr>
            <w:t>/</w:t>
          </w:r>
          <w:r w:rsidR="00DB3E02">
            <w:rPr>
              <w:rFonts w:ascii="Times New Roman" w:hAnsi="Times New Roman" w:cs="Times New Roman"/>
              <w:b/>
              <w:bCs/>
            </w:rPr>
            <w:t>1</w:t>
          </w:r>
          <w:r w:rsidR="002A0F4B">
            <w:rPr>
              <w:rFonts w:ascii="Times New Roman" w:hAnsi="Times New Roman" w:cs="Times New Roman"/>
              <w:b/>
              <w:bCs/>
            </w:rPr>
            <w:t>7</w:t>
          </w:r>
          <w:r w:rsidR="006F3CE9">
            <w:rPr>
              <w:rFonts w:ascii="Times New Roman" w:hAnsi="Times New Roman" w:cs="Times New Roman"/>
              <w:b/>
              <w:bCs/>
            </w:rPr>
            <w:t>/202</w:t>
          </w:r>
          <w:r w:rsidR="002658CC">
            <w:rPr>
              <w:rFonts w:ascii="Times New Roman" w:hAnsi="Times New Roman" w:cs="Times New Roman"/>
              <w:b/>
              <w:bCs/>
            </w:rPr>
            <w:t>5</w:t>
          </w:r>
        </w:sdtContent>
      </w:sdt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805"/>
        <w:gridCol w:w="2430"/>
        <w:gridCol w:w="2610"/>
        <w:gridCol w:w="2970"/>
        <w:gridCol w:w="2340"/>
        <w:gridCol w:w="3420"/>
      </w:tblGrid>
      <w:tr w:rsidR="001C6CCA" w:rsidRPr="00F22626" w14:paraId="54094050" w14:textId="77777777" w:rsidTr="001C6CCA">
        <w:trPr>
          <w:trHeight w:val="1008"/>
        </w:trPr>
        <w:tc>
          <w:tcPr>
            <w:tcW w:w="14575" w:type="dxa"/>
            <w:gridSpan w:val="6"/>
            <w:vAlign w:val="center"/>
          </w:tcPr>
          <w:p w14:paraId="79FFE683" w14:textId="15F7EEFD" w:rsidR="00340B45" w:rsidRPr="00E65131" w:rsidRDefault="00A35A04" w:rsidP="004332F5">
            <w:pPr>
              <w:pStyle w:val="NormalWeb"/>
              <w:shd w:val="clear" w:color="auto" w:fill="FFFFFF"/>
              <w:spacing w:before="180" w:beforeAutospacing="0" w:after="180" w:afterAutospacing="0"/>
              <w:rPr>
                <w:rFonts w:eastAsiaTheme="minorHAnsi"/>
                <w:b/>
                <w:color w:val="000000" w:themeColor="text1"/>
              </w:rPr>
            </w:pPr>
            <w:r w:rsidRPr="00F22626">
              <w:rPr>
                <w:b/>
                <w:color w:val="000000" w:themeColor="text1"/>
              </w:rPr>
              <w:t>Standard</w:t>
            </w:r>
            <w:r w:rsidR="00621705" w:rsidRPr="00F22626">
              <w:rPr>
                <w:b/>
                <w:color w:val="000000" w:themeColor="text1"/>
              </w:rPr>
              <w:t>(s)</w:t>
            </w:r>
            <w:r w:rsidRPr="00F22626">
              <w:rPr>
                <w:b/>
                <w:color w:val="000000" w:themeColor="text1"/>
              </w:rPr>
              <w:t>:</w:t>
            </w:r>
            <w:r w:rsidR="004332F5" w:rsidRPr="00F22626">
              <w:rPr>
                <w:b/>
                <w:color w:val="000000" w:themeColor="text1"/>
              </w:rPr>
              <w:t xml:space="preserve">  </w:t>
            </w:r>
            <w:sdt>
              <w:sdtPr>
                <w:rPr>
                  <w:color w:val="000000" w:themeColor="text1"/>
                </w:rPr>
                <w:id w:val="-716818218"/>
                <w:placeholder>
                  <w:docPart w:val="69813C3232D94C82B0611F8D06CC1D74"/>
                </w:placeholder>
              </w:sdtPr>
              <w:sdtContent>
                <w:r w:rsidR="00E65131" w:rsidRPr="00E65131">
                  <w:rPr>
                    <w:color w:val="21242C"/>
                    <w:shd w:val="clear" w:color="auto" w:fill="FFFFFF"/>
                  </w:rPr>
                  <w:t xml:space="preserve"> </w:t>
                </w:r>
                <w:r w:rsidR="006A00E1">
                  <w:rPr>
                    <w:color w:val="21242C"/>
                    <w:shd w:val="clear" w:color="auto" w:fill="FFFFFF"/>
                  </w:rPr>
                  <w:t xml:space="preserve">Unit </w:t>
                </w:r>
                <w:r w:rsidR="00C34556">
                  <w:rPr>
                    <w:color w:val="21242C"/>
                    <w:shd w:val="clear" w:color="auto" w:fill="FFFFFF"/>
                  </w:rPr>
                  <w:t>2</w:t>
                </w:r>
                <w:r w:rsidR="006A00E1">
                  <w:rPr>
                    <w:color w:val="21242C"/>
                    <w:shd w:val="clear" w:color="auto" w:fill="FFFFFF"/>
                  </w:rPr>
                  <w:t xml:space="preserve">: </w:t>
                </w:r>
                <w:r w:rsidR="002A0F4B">
                  <w:rPr>
                    <w:color w:val="21242C"/>
                    <w:shd w:val="clear" w:color="auto" w:fill="FFFFFF"/>
                  </w:rPr>
                  <w:t>Conclusions</w:t>
                </w:r>
              </w:sdtContent>
            </w:sdt>
          </w:p>
          <w:p w14:paraId="1CE338DD" w14:textId="36C19543" w:rsidR="008672C1" w:rsidRPr="00F22626" w:rsidRDefault="00340B45" w:rsidP="00340B4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Assessment</w:t>
            </w:r>
            <w:r w:rsidR="0062170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(s)</w:t>
            </w: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705" w:rsidRPr="00F226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</w:t>
            </w:r>
            <w:r w:rsidR="000D2310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A0F4B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="00181A7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Unit Test</w:t>
            </w:r>
            <w:r w:rsidR="000D2310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181A7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0F4B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181A7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="00F85AA9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Project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626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181A7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="00D16A48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3E4EBB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Lab</w:t>
            </w:r>
            <w:r w:rsidR="005D773F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A0F4B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="005D773F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443D88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Document Analysis</w:t>
            </w:r>
            <w:r w:rsidR="00A87B8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2599512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34556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="00A87B86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A87B8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Notebook check</w:t>
            </w:r>
          </w:p>
        </w:tc>
      </w:tr>
      <w:tr w:rsidR="001C6CCA" w:rsidRPr="00F22626" w14:paraId="61082970" w14:textId="77777777" w:rsidTr="001C6CCA">
        <w:trPr>
          <w:trHeight w:val="764"/>
        </w:trPr>
        <w:tc>
          <w:tcPr>
            <w:tcW w:w="805" w:type="dxa"/>
            <w:vMerge w:val="restart"/>
            <w:vAlign w:val="center"/>
          </w:tcPr>
          <w:p w14:paraId="44EAFD9C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430" w:type="dxa"/>
            <w:vMerge w:val="restart"/>
            <w:vAlign w:val="center"/>
          </w:tcPr>
          <w:p w14:paraId="3AB11492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Learning Target</w:t>
            </w:r>
          </w:p>
          <w:p w14:paraId="03E12EA8" w14:textId="7B3BED40" w:rsidR="006C21FF" w:rsidRPr="00F22626" w:rsidRDefault="006C21FF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(What)</w:t>
            </w:r>
          </w:p>
        </w:tc>
        <w:tc>
          <w:tcPr>
            <w:tcW w:w="2610" w:type="dxa"/>
            <w:vAlign w:val="center"/>
          </w:tcPr>
          <w:p w14:paraId="22DEFD78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Opening</w:t>
            </w:r>
          </w:p>
          <w:p w14:paraId="6300F4B1" w14:textId="30BBFCBA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(10 - 15 Mins)</w:t>
            </w:r>
          </w:p>
        </w:tc>
        <w:tc>
          <w:tcPr>
            <w:tcW w:w="2970" w:type="dxa"/>
            <w:vAlign w:val="center"/>
          </w:tcPr>
          <w:p w14:paraId="6428A70E" w14:textId="50D89293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Work-Session</w:t>
            </w:r>
          </w:p>
          <w:p w14:paraId="1DA2DD55" w14:textId="55B9BF05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(20 - 25 mins)</w:t>
            </w:r>
          </w:p>
        </w:tc>
        <w:tc>
          <w:tcPr>
            <w:tcW w:w="2340" w:type="dxa"/>
            <w:vAlign w:val="center"/>
          </w:tcPr>
          <w:p w14:paraId="734F54E9" w14:textId="07D3FD7C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Closing </w:t>
            </w:r>
          </w:p>
          <w:p w14:paraId="01E583BA" w14:textId="134232FF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(5 - 10 mins)</w:t>
            </w:r>
          </w:p>
        </w:tc>
        <w:tc>
          <w:tcPr>
            <w:tcW w:w="3420" w:type="dxa"/>
            <w:vMerge w:val="restart"/>
            <w:vAlign w:val="center"/>
          </w:tcPr>
          <w:p w14:paraId="52B5405A" w14:textId="45099900" w:rsidR="0096039E" w:rsidRPr="00F22626" w:rsidRDefault="0096039E" w:rsidP="00AB66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Criteria for Success</w:t>
            </w:r>
          </w:p>
          <w:p w14:paraId="1C3F6C72" w14:textId="79D5191D" w:rsidR="006C21FF" w:rsidRPr="00F22626" w:rsidRDefault="006C21FF" w:rsidP="00AB66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(How)</w:t>
            </w:r>
          </w:p>
          <w:p w14:paraId="4C981AF3" w14:textId="72C3506C" w:rsidR="0096039E" w:rsidRPr="00F22626" w:rsidRDefault="0096039E" w:rsidP="00E860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1C6CCA" w:rsidRPr="00F22626" w14:paraId="0E64154E" w14:textId="77777777" w:rsidTr="001C6CCA">
        <w:trPr>
          <w:trHeight w:val="287"/>
        </w:trPr>
        <w:tc>
          <w:tcPr>
            <w:tcW w:w="805" w:type="dxa"/>
            <w:vMerge/>
            <w:vAlign w:val="center"/>
          </w:tcPr>
          <w:p w14:paraId="7D0885AF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430" w:type="dxa"/>
            <w:vMerge/>
            <w:vAlign w:val="center"/>
          </w:tcPr>
          <w:p w14:paraId="4AFD8E73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920" w:type="dxa"/>
            <w:gridSpan w:val="3"/>
            <w:vAlign w:val="center"/>
          </w:tcPr>
          <w:p w14:paraId="392CC393" w14:textId="1FEE60D8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i/>
                <w:color w:val="000000" w:themeColor="text1"/>
              </w:rPr>
              <w:t xml:space="preserve">(Include at least one/two </w:t>
            </w:r>
            <w:r w:rsidR="00621705" w:rsidRPr="00F22626">
              <w:rPr>
                <w:rFonts w:ascii="Times New Roman" w:hAnsi="Times New Roman" w:cs="Times New Roman"/>
                <w:i/>
                <w:color w:val="000000" w:themeColor="text1"/>
              </w:rPr>
              <w:t>f</w:t>
            </w:r>
            <w:r w:rsidRPr="00F22626">
              <w:rPr>
                <w:rFonts w:ascii="Times New Roman" w:hAnsi="Times New Roman" w:cs="Times New Roman"/>
                <w:i/>
                <w:color w:val="000000" w:themeColor="text1"/>
              </w:rPr>
              <w:t xml:space="preserve">ormatives*in </w:t>
            </w:r>
            <w:r w:rsidR="00927CE6" w:rsidRPr="00F22626">
              <w:rPr>
                <w:rFonts w:ascii="Times New Roman" w:hAnsi="Times New Roman" w:cs="Times New Roman"/>
                <w:i/>
                <w:color w:val="000000" w:themeColor="text1"/>
              </w:rPr>
              <w:t>any p</w:t>
            </w:r>
            <w:r w:rsidR="00D0778A" w:rsidRPr="00F22626">
              <w:rPr>
                <w:rFonts w:ascii="Times New Roman" w:hAnsi="Times New Roman" w:cs="Times New Roman"/>
                <w:i/>
                <w:color w:val="000000" w:themeColor="text1"/>
              </w:rPr>
              <w:t>art of the lesson as needed</w:t>
            </w:r>
            <w:r w:rsidR="00927CE6" w:rsidRPr="00F22626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  <w:tc>
          <w:tcPr>
            <w:tcW w:w="3420" w:type="dxa"/>
            <w:vMerge/>
            <w:vAlign w:val="center"/>
          </w:tcPr>
          <w:p w14:paraId="0557A510" w14:textId="77777777" w:rsidR="0096039E" w:rsidRPr="00F22626" w:rsidRDefault="0096039E" w:rsidP="00AB66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2A0F4B" w:rsidRPr="00F22626" w14:paraId="2C055FC8" w14:textId="77777777" w:rsidTr="001C6CCA">
        <w:trPr>
          <w:cantSplit/>
          <w:trHeight w:val="1151"/>
        </w:trPr>
        <w:tc>
          <w:tcPr>
            <w:tcW w:w="805" w:type="dxa"/>
            <w:textDirection w:val="btLr"/>
            <w:vAlign w:val="center"/>
          </w:tcPr>
          <w:p w14:paraId="0BDF9A6E" w14:textId="77777777" w:rsidR="002A0F4B" w:rsidRPr="00F22626" w:rsidRDefault="002A0F4B" w:rsidP="002A0F4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2430" w:type="dxa"/>
          </w:tcPr>
          <w:p w14:paraId="4B94D5A5" w14:textId="3DAC376E" w:rsidR="002A0F4B" w:rsidRPr="00736B3B" w:rsidRDefault="002A0F4B" w:rsidP="002A0F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2CC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 can understand the powers, roles, and proceedings of the Executive Branch.</w:t>
            </w:r>
          </w:p>
        </w:tc>
        <w:tc>
          <w:tcPr>
            <w:tcW w:w="2610" w:type="dxa"/>
          </w:tcPr>
          <w:p w14:paraId="3DEEC669" w14:textId="1051251E" w:rsidR="002A0F4B" w:rsidRPr="00F22626" w:rsidRDefault="002A0F4B" w:rsidP="002A0F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Executive and Judicial Branch – Test Prep</w:t>
            </w:r>
          </w:p>
        </w:tc>
        <w:tc>
          <w:tcPr>
            <w:tcW w:w="2970" w:type="dxa"/>
          </w:tcPr>
          <w:p w14:paraId="3656B9AB" w14:textId="5246061B" w:rsidR="002A0F4B" w:rsidRPr="00F22626" w:rsidRDefault="002A0F4B" w:rsidP="002A0F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Discussion of test expectations</w:t>
            </w:r>
          </w:p>
        </w:tc>
        <w:tc>
          <w:tcPr>
            <w:tcW w:w="2340" w:type="dxa"/>
          </w:tcPr>
          <w:p w14:paraId="45FB0818" w14:textId="63651F13" w:rsidR="002A0F4B" w:rsidRPr="00F22626" w:rsidRDefault="002A0F4B" w:rsidP="002A0F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Log in to AP Classroom</w:t>
            </w:r>
          </w:p>
        </w:tc>
        <w:tc>
          <w:tcPr>
            <w:tcW w:w="3420" w:type="dxa"/>
            <w:vMerge w:val="restart"/>
            <w:vAlign w:val="center"/>
          </w:tcPr>
          <w:p w14:paraId="1A763190" w14:textId="4BCAA24A" w:rsidR="002A0F4B" w:rsidRPr="00F22626" w:rsidRDefault="002A0F4B" w:rsidP="002A0F4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167654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828634531"/>
                <w:placeholder>
                  <w:docPart w:val="353BD11A4DD245F8A49D94EF5FAD4CC7"/>
                </w:placeholder>
              </w:sdtPr>
              <w:sdtContent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 xml:space="preserve">Read and understand prompts, and select correct MC answers based on those prompts, as a snapshot of understanding the major topics of the week </w:t>
                </w:r>
              </w:sdtContent>
            </w:sdt>
          </w:p>
          <w:p w14:paraId="15AD2F02" w14:textId="73FDE61B" w:rsidR="002A0F4B" w:rsidRPr="00F22626" w:rsidRDefault="002A0F4B" w:rsidP="002A0F4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20848354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1008634424"/>
                <w:placeholder>
                  <w:docPart w:val="A88CD35DC88243CBBA7B6F46242DA6D7"/>
                </w:placeholder>
              </w:sdtPr>
              <w:sdtContent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>Understand the organization of the Executive and Judicial Branches</w:t>
                </w:r>
              </w:sdtContent>
            </w:sdt>
          </w:p>
          <w:p w14:paraId="32BDDB5B" w14:textId="20E7344B" w:rsidR="002A0F4B" w:rsidRPr="00F22626" w:rsidRDefault="002A0F4B" w:rsidP="002A0F4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16223700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654804389"/>
                <w:placeholder>
                  <w:docPart w:val="B7CAD95499D14B6197E0C7BB704A1310"/>
                </w:placeholder>
              </w:sdtPr>
              <w:sdtContent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 xml:space="preserve">Learn to properly annotate primary source documents </w:t>
                </w:r>
              </w:sdtContent>
            </w:sdt>
          </w:p>
          <w:p w14:paraId="6AD7B273" w14:textId="3F7594DB" w:rsidR="002A0F4B" w:rsidRPr="00F22626" w:rsidRDefault="002A0F4B" w:rsidP="002A0F4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88144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color w:val="000000" w:themeColor="text1"/>
              </w:rPr>
              <w:t>Understand organization and function of committees</w:t>
            </w:r>
          </w:p>
          <w:p w14:paraId="38950CF3" w14:textId="3B385B8D" w:rsidR="002A0F4B" w:rsidRDefault="002A0F4B" w:rsidP="002A0F4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2A8DCAF9" w14:textId="4D487618" w:rsidR="002A0F4B" w:rsidRPr="00F22626" w:rsidRDefault="002A0F4B" w:rsidP="002A0F4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</w:rPr>
              <w:t>Tool(s) for Criteria Success:</w:t>
            </w:r>
          </w:p>
          <w:p w14:paraId="0DD24429" w14:textId="6BA9FCBA" w:rsidR="002A0F4B" w:rsidRPr="00F22626" w:rsidRDefault="002A0F4B" w:rsidP="002A0F4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3932718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>Rubric</w:t>
            </w:r>
          </w:p>
          <w:p w14:paraId="41C162AF" w14:textId="70C74045" w:rsidR="002A0F4B" w:rsidRPr="00F22626" w:rsidRDefault="002A0F4B" w:rsidP="002A0F4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113830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>Self-Assessment</w:t>
            </w:r>
          </w:p>
          <w:p w14:paraId="574DD6BC" w14:textId="4755CF75" w:rsidR="002A0F4B" w:rsidRPr="00F22626" w:rsidRDefault="002A0F4B" w:rsidP="002A0F4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16724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2626">
                  <w:rPr>
                    <w:rFonts w:ascii="Segoe UI Symbol" w:eastAsia="MS Gothic" w:hAnsi="Segoe UI Symbol" w:cs="Segoe UI Symbol"/>
                    <w:bCs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>Checklist</w:t>
            </w:r>
          </w:p>
          <w:p w14:paraId="42049305" w14:textId="1D8CE4AE" w:rsidR="002A0F4B" w:rsidRPr="00F22626" w:rsidRDefault="002A0F4B" w:rsidP="002A0F4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58036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>Peer Assessment</w:t>
            </w:r>
          </w:p>
          <w:p w14:paraId="64B825B5" w14:textId="1147A784" w:rsidR="002A0F4B" w:rsidRPr="00F22626" w:rsidRDefault="002A0F4B" w:rsidP="002A0F4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98691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>Exemplars/</w:t>
            </w:r>
            <w:proofErr w:type="gramStart"/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>Non-Exemplars</w:t>
            </w:r>
            <w:proofErr w:type="gramEnd"/>
          </w:p>
          <w:p w14:paraId="4C106D56" w14:textId="2ADEE37C" w:rsidR="002A0F4B" w:rsidRDefault="002A0F4B" w:rsidP="002A0F4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21174039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>Other: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practice MC questions based on AP Gov exams connected to topics of the week. </w:t>
            </w:r>
          </w:p>
          <w:p w14:paraId="44DC1D5B" w14:textId="482D0785" w:rsidR="002A0F4B" w:rsidRDefault="002A0F4B" w:rsidP="002A0F4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167972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>Other: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Notebook check</w:t>
            </w:r>
          </w:p>
          <w:p w14:paraId="049F31CB" w14:textId="30B3AD4B" w:rsidR="002A0F4B" w:rsidRPr="00F22626" w:rsidRDefault="002A0F4B" w:rsidP="002A0F4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200642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>Other: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Annotations</w:t>
            </w:r>
          </w:p>
        </w:tc>
      </w:tr>
      <w:tr w:rsidR="007E6A9B" w:rsidRPr="00F22626" w14:paraId="0B01928F" w14:textId="77777777" w:rsidTr="001C6CCA">
        <w:trPr>
          <w:cantSplit/>
          <w:trHeight w:val="1160"/>
        </w:trPr>
        <w:tc>
          <w:tcPr>
            <w:tcW w:w="805" w:type="dxa"/>
            <w:textDirection w:val="btLr"/>
            <w:vAlign w:val="center"/>
          </w:tcPr>
          <w:p w14:paraId="7DFE89F6" w14:textId="77777777" w:rsidR="007E6A9B" w:rsidRPr="00F22626" w:rsidRDefault="007E6A9B" w:rsidP="007E6A9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2430" w:type="dxa"/>
          </w:tcPr>
          <w:p w14:paraId="53128261" w14:textId="69661897" w:rsidR="007E6A9B" w:rsidRPr="00736B3B" w:rsidRDefault="007E6A9B" w:rsidP="007E6A9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92CC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 can understand the powers, roles, and proceedings of the Executive Branch.</w:t>
            </w:r>
          </w:p>
        </w:tc>
        <w:tc>
          <w:tcPr>
            <w:tcW w:w="2610" w:type="dxa"/>
          </w:tcPr>
          <w:p w14:paraId="62486C05" w14:textId="4FF17572" w:rsidR="00E712EE" w:rsidRPr="00E712EE" w:rsidRDefault="002A0F4B" w:rsidP="007E6A9B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Test: Unit 2 – Executive and Judicial Branches</w:t>
            </w:r>
          </w:p>
        </w:tc>
        <w:tc>
          <w:tcPr>
            <w:tcW w:w="2970" w:type="dxa"/>
          </w:tcPr>
          <w:p w14:paraId="4101652C" w14:textId="29F402F4" w:rsidR="007E6A9B" w:rsidRPr="00F22626" w:rsidRDefault="002A0F4B" w:rsidP="007E6A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Test: Unit 2 – Executive and Judicial Branches</w:t>
            </w:r>
          </w:p>
        </w:tc>
        <w:tc>
          <w:tcPr>
            <w:tcW w:w="2340" w:type="dxa"/>
          </w:tcPr>
          <w:p w14:paraId="4B99056E" w14:textId="62439DDE" w:rsidR="007E6A9B" w:rsidRPr="00F22626" w:rsidRDefault="002A0F4B" w:rsidP="007E6A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Test: Unit 2 – Executive and Judicial Branches</w:t>
            </w:r>
          </w:p>
        </w:tc>
        <w:tc>
          <w:tcPr>
            <w:tcW w:w="3420" w:type="dxa"/>
            <w:vMerge/>
            <w:vAlign w:val="center"/>
          </w:tcPr>
          <w:p w14:paraId="1299C43A" w14:textId="070EB4BF" w:rsidR="007E6A9B" w:rsidRPr="00F22626" w:rsidRDefault="007E6A9B" w:rsidP="007E6A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7E6A9B" w:rsidRPr="00F22626" w14:paraId="1FB9E9A5" w14:textId="77777777" w:rsidTr="001C6CCA">
        <w:trPr>
          <w:cantSplit/>
          <w:trHeight w:val="1430"/>
        </w:trPr>
        <w:tc>
          <w:tcPr>
            <w:tcW w:w="805" w:type="dxa"/>
            <w:textDirection w:val="btLr"/>
            <w:vAlign w:val="center"/>
          </w:tcPr>
          <w:p w14:paraId="531FDC91" w14:textId="77777777" w:rsidR="007E6A9B" w:rsidRPr="00F22626" w:rsidRDefault="007E6A9B" w:rsidP="007E6A9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2430" w:type="dxa"/>
          </w:tcPr>
          <w:p w14:paraId="4DDBEF00" w14:textId="480CBA09" w:rsidR="007E6A9B" w:rsidRPr="00F22626" w:rsidRDefault="007E6A9B" w:rsidP="007E6A9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92CC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 can understand the powers, roles, and proceedings of the Executive Branch.</w:t>
            </w:r>
          </w:p>
        </w:tc>
        <w:tc>
          <w:tcPr>
            <w:tcW w:w="2610" w:type="dxa"/>
          </w:tcPr>
          <w:p w14:paraId="194EEB64" w14:textId="5AD46658" w:rsidR="007E6A9B" w:rsidRDefault="002A0F4B" w:rsidP="007E6A9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Writing Quiz</w:t>
            </w:r>
          </w:p>
          <w:p w14:paraId="0A1C6A51" w14:textId="77777777" w:rsidR="00E712EE" w:rsidRDefault="00E712EE" w:rsidP="007E6A9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26D1C1D4" w14:textId="77777777" w:rsidR="00E712EE" w:rsidRDefault="00E712EE" w:rsidP="007E6A9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3461D779" w14:textId="59DE0021" w:rsidR="00E712EE" w:rsidRPr="00F22626" w:rsidRDefault="00E712EE" w:rsidP="007E6A9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F4D80BB" w14:textId="77777777" w:rsidR="007E6A9B" w:rsidRDefault="002A0F4B" w:rsidP="007E6A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SCOTUS Comparison for a grade</w:t>
            </w:r>
          </w:p>
          <w:p w14:paraId="108F7F30" w14:textId="77777777" w:rsidR="002A0F4B" w:rsidRPr="002A0F4B" w:rsidRDefault="002A0F4B" w:rsidP="007E6A9B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2A0F4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Baker v Carr</w:t>
            </w:r>
          </w:p>
          <w:p w14:paraId="3CF2D8B6" w14:textId="315E2175" w:rsidR="002A0F4B" w:rsidRPr="00F22626" w:rsidRDefault="002A0F4B" w:rsidP="007E6A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0F4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Shaw v Reno</w:t>
            </w:r>
          </w:p>
        </w:tc>
        <w:tc>
          <w:tcPr>
            <w:tcW w:w="2340" w:type="dxa"/>
          </w:tcPr>
          <w:p w14:paraId="0FB78278" w14:textId="16FE9A89" w:rsidR="007E6A9B" w:rsidRPr="00F22626" w:rsidRDefault="007E6A9B" w:rsidP="007E6A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14:paraId="1FC39945" w14:textId="656B7FC4" w:rsidR="007E6A9B" w:rsidRPr="00F22626" w:rsidRDefault="007E6A9B" w:rsidP="007E6A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2C4E3B" w:rsidRPr="00F22626" w14:paraId="6CAC590F" w14:textId="77777777" w:rsidTr="001C6CCA">
        <w:trPr>
          <w:cantSplit/>
          <w:trHeight w:val="1601"/>
        </w:trPr>
        <w:tc>
          <w:tcPr>
            <w:tcW w:w="805" w:type="dxa"/>
            <w:textDirection w:val="btLr"/>
            <w:vAlign w:val="center"/>
          </w:tcPr>
          <w:p w14:paraId="6E5DDD2B" w14:textId="77777777" w:rsidR="002C4E3B" w:rsidRPr="00F22626" w:rsidRDefault="002C4E3B" w:rsidP="002C4E3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2430" w:type="dxa"/>
          </w:tcPr>
          <w:p w14:paraId="0562CB0E" w14:textId="6744B8D1" w:rsidR="002C4E3B" w:rsidRPr="00F53826" w:rsidRDefault="002C4E3B" w:rsidP="002C4E3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92CC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I can understand the powers, roles, and proceedings of the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Judicial </w:t>
            </w:r>
            <w:r w:rsidRPr="00292CC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Branch.</w:t>
            </w:r>
          </w:p>
        </w:tc>
        <w:tc>
          <w:tcPr>
            <w:tcW w:w="2610" w:type="dxa"/>
          </w:tcPr>
          <w:p w14:paraId="34CE0A41" w14:textId="5D65FC38" w:rsidR="002C4E3B" w:rsidRPr="00F22626" w:rsidRDefault="002A0F4B" w:rsidP="002C4E3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 will be out. Students will work on assignments related to concluding Unit Two of the course.</w:t>
            </w:r>
          </w:p>
        </w:tc>
        <w:tc>
          <w:tcPr>
            <w:tcW w:w="2970" w:type="dxa"/>
          </w:tcPr>
          <w:p w14:paraId="62EBF3C5" w14:textId="11A892BB" w:rsidR="002C4E3B" w:rsidRPr="00F22626" w:rsidRDefault="002A0F4B" w:rsidP="002C4E3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 will be out. Students will work on assignments related to concluding Unit Two of the course.</w:t>
            </w:r>
          </w:p>
        </w:tc>
        <w:tc>
          <w:tcPr>
            <w:tcW w:w="2340" w:type="dxa"/>
          </w:tcPr>
          <w:p w14:paraId="6D98A12B" w14:textId="0B11BB52" w:rsidR="002C4E3B" w:rsidRPr="00F22626" w:rsidRDefault="002A0F4B" w:rsidP="002C4E3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 will be out. Students will work on assignments related to concluding Unit Two of the course.</w:t>
            </w:r>
          </w:p>
        </w:tc>
        <w:tc>
          <w:tcPr>
            <w:tcW w:w="3420" w:type="dxa"/>
            <w:vMerge/>
            <w:vAlign w:val="center"/>
          </w:tcPr>
          <w:p w14:paraId="2946DB82" w14:textId="00E2D0D2" w:rsidR="002C4E3B" w:rsidRPr="00F22626" w:rsidRDefault="002C4E3B" w:rsidP="002C4E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012908" w:rsidRPr="00F22626" w14:paraId="5D26DC16" w14:textId="77777777" w:rsidTr="001C6CCA">
        <w:trPr>
          <w:cantSplit/>
          <w:trHeight w:val="1268"/>
        </w:trPr>
        <w:tc>
          <w:tcPr>
            <w:tcW w:w="805" w:type="dxa"/>
            <w:textDirection w:val="btLr"/>
            <w:vAlign w:val="center"/>
          </w:tcPr>
          <w:p w14:paraId="62F27318" w14:textId="77777777" w:rsidR="00012908" w:rsidRPr="00F22626" w:rsidRDefault="00012908" w:rsidP="0001290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2430" w:type="dxa"/>
          </w:tcPr>
          <w:p w14:paraId="5997CC1D" w14:textId="4552A5E6" w:rsidR="00012908" w:rsidRPr="00F22626" w:rsidRDefault="00012908" w:rsidP="0001290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92CC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I can understand the powers, roles, and proceedings of the </w:t>
            </w:r>
            <w:r w:rsidR="007E6A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Judicial </w:t>
            </w:r>
            <w:r w:rsidRPr="00292CC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Branch.</w:t>
            </w:r>
          </w:p>
        </w:tc>
        <w:tc>
          <w:tcPr>
            <w:tcW w:w="2610" w:type="dxa"/>
          </w:tcPr>
          <w:p w14:paraId="110FFD37" w14:textId="0A038B61" w:rsidR="00012908" w:rsidRPr="00F22626" w:rsidRDefault="002A0F4B" w:rsidP="0001290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Same as Thursday. </w:t>
            </w:r>
          </w:p>
        </w:tc>
        <w:tc>
          <w:tcPr>
            <w:tcW w:w="2970" w:type="dxa"/>
          </w:tcPr>
          <w:p w14:paraId="6B699379" w14:textId="38AE96AD" w:rsidR="00012908" w:rsidRPr="00F22626" w:rsidRDefault="00012908" w:rsidP="000129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FE9F23F" w14:textId="0B2229E9" w:rsidR="00012908" w:rsidRPr="00F22626" w:rsidRDefault="00012908" w:rsidP="000129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14:paraId="08CE6F91" w14:textId="77777777" w:rsidR="00012908" w:rsidRPr="00F22626" w:rsidRDefault="00012908" w:rsidP="00012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</w:tbl>
    <w:p w14:paraId="59636754" w14:textId="1E6FF169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469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B366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221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43D88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08B85AEF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221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53826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B366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proofErr w:type="gramStart"/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:_</w:t>
      </w:r>
      <w:proofErr w:type="gramEnd"/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3CA91" w14:textId="77777777" w:rsidR="009D32CD" w:rsidRDefault="009D32CD">
      <w:pPr>
        <w:spacing w:after="0" w:line="240" w:lineRule="auto"/>
      </w:pPr>
      <w:r>
        <w:separator/>
      </w:r>
    </w:p>
  </w:endnote>
  <w:endnote w:type="continuationSeparator" w:id="0">
    <w:p w14:paraId="78C5D8A9" w14:textId="77777777" w:rsidR="009D32CD" w:rsidRDefault="009D3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93463" w14:textId="77777777" w:rsidR="009D32CD" w:rsidRDefault="009D32CD">
      <w:pPr>
        <w:spacing w:after="0" w:line="240" w:lineRule="auto"/>
      </w:pPr>
      <w:r>
        <w:separator/>
      </w:r>
    </w:p>
  </w:footnote>
  <w:footnote w:type="continuationSeparator" w:id="0">
    <w:p w14:paraId="31189A18" w14:textId="77777777" w:rsidR="009D32CD" w:rsidRDefault="009D3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487138">
    <w:abstractNumId w:val="4"/>
  </w:num>
  <w:num w:numId="2" w16cid:durableId="1543786796">
    <w:abstractNumId w:val="5"/>
  </w:num>
  <w:num w:numId="3" w16cid:durableId="740521381">
    <w:abstractNumId w:val="0"/>
  </w:num>
  <w:num w:numId="4" w16cid:durableId="1653951143">
    <w:abstractNumId w:val="6"/>
  </w:num>
  <w:num w:numId="5" w16cid:durableId="2097895858">
    <w:abstractNumId w:val="1"/>
  </w:num>
  <w:num w:numId="6" w16cid:durableId="111050713">
    <w:abstractNumId w:val="3"/>
  </w:num>
  <w:num w:numId="7" w16cid:durableId="689382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00221"/>
    <w:rsid w:val="00012015"/>
    <w:rsid w:val="00012908"/>
    <w:rsid w:val="0001481D"/>
    <w:rsid w:val="00024B8F"/>
    <w:rsid w:val="00083621"/>
    <w:rsid w:val="0009592B"/>
    <w:rsid w:val="000A7728"/>
    <w:rsid w:val="000B606F"/>
    <w:rsid w:val="000C3BFC"/>
    <w:rsid w:val="000D1806"/>
    <w:rsid w:val="000D2310"/>
    <w:rsid w:val="000E2DE5"/>
    <w:rsid w:val="000E3915"/>
    <w:rsid w:val="000E7D22"/>
    <w:rsid w:val="000F5D99"/>
    <w:rsid w:val="00103E43"/>
    <w:rsid w:val="00107E0D"/>
    <w:rsid w:val="00130CEC"/>
    <w:rsid w:val="00136126"/>
    <w:rsid w:val="0014688A"/>
    <w:rsid w:val="00173364"/>
    <w:rsid w:val="00181A75"/>
    <w:rsid w:val="001B59C5"/>
    <w:rsid w:val="001C6CCA"/>
    <w:rsid w:val="001D294A"/>
    <w:rsid w:val="001D65FD"/>
    <w:rsid w:val="001E4943"/>
    <w:rsid w:val="00206042"/>
    <w:rsid w:val="00215CCC"/>
    <w:rsid w:val="00241FD7"/>
    <w:rsid w:val="00251F2D"/>
    <w:rsid w:val="002658CC"/>
    <w:rsid w:val="00267443"/>
    <w:rsid w:val="00271B76"/>
    <w:rsid w:val="00297A18"/>
    <w:rsid w:val="002A0F4B"/>
    <w:rsid w:val="002A6C5E"/>
    <w:rsid w:val="002C4E3B"/>
    <w:rsid w:val="002C591E"/>
    <w:rsid w:val="002E75F5"/>
    <w:rsid w:val="002F7AA4"/>
    <w:rsid w:val="00340B45"/>
    <w:rsid w:val="00341BDD"/>
    <w:rsid w:val="00366B1B"/>
    <w:rsid w:val="00376B10"/>
    <w:rsid w:val="003802A6"/>
    <w:rsid w:val="00382A5A"/>
    <w:rsid w:val="003C3B0A"/>
    <w:rsid w:val="003C3D9D"/>
    <w:rsid w:val="003E4EBB"/>
    <w:rsid w:val="0040477A"/>
    <w:rsid w:val="00404ECE"/>
    <w:rsid w:val="00406274"/>
    <w:rsid w:val="004332F5"/>
    <w:rsid w:val="00443D88"/>
    <w:rsid w:val="00472944"/>
    <w:rsid w:val="00484A0D"/>
    <w:rsid w:val="00490A44"/>
    <w:rsid w:val="00492222"/>
    <w:rsid w:val="00494AC7"/>
    <w:rsid w:val="004F0E5A"/>
    <w:rsid w:val="004F108B"/>
    <w:rsid w:val="00506778"/>
    <w:rsid w:val="0051739B"/>
    <w:rsid w:val="00522EEE"/>
    <w:rsid w:val="005439B6"/>
    <w:rsid w:val="00557310"/>
    <w:rsid w:val="00560330"/>
    <w:rsid w:val="0057295B"/>
    <w:rsid w:val="0057469E"/>
    <w:rsid w:val="00585115"/>
    <w:rsid w:val="005B7C30"/>
    <w:rsid w:val="005D30B4"/>
    <w:rsid w:val="005D773F"/>
    <w:rsid w:val="006040E7"/>
    <w:rsid w:val="00621705"/>
    <w:rsid w:val="006A00E1"/>
    <w:rsid w:val="006A4292"/>
    <w:rsid w:val="006C21FF"/>
    <w:rsid w:val="006E2C7D"/>
    <w:rsid w:val="006F1C37"/>
    <w:rsid w:val="006F3554"/>
    <w:rsid w:val="006F3CE9"/>
    <w:rsid w:val="006F3DB7"/>
    <w:rsid w:val="00727EF6"/>
    <w:rsid w:val="007316CC"/>
    <w:rsid w:val="00736B3B"/>
    <w:rsid w:val="00736BAE"/>
    <w:rsid w:val="00737D3A"/>
    <w:rsid w:val="00743266"/>
    <w:rsid w:val="00750B14"/>
    <w:rsid w:val="00761266"/>
    <w:rsid w:val="0077246A"/>
    <w:rsid w:val="00783EB6"/>
    <w:rsid w:val="00794CD1"/>
    <w:rsid w:val="00795028"/>
    <w:rsid w:val="00796171"/>
    <w:rsid w:val="007A6563"/>
    <w:rsid w:val="007D5818"/>
    <w:rsid w:val="007E6A9B"/>
    <w:rsid w:val="007F530C"/>
    <w:rsid w:val="00802F74"/>
    <w:rsid w:val="00805F81"/>
    <w:rsid w:val="00825C2A"/>
    <w:rsid w:val="008557A3"/>
    <w:rsid w:val="00863D75"/>
    <w:rsid w:val="008672C1"/>
    <w:rsid w:val="008956C9"/>
    <w:rsid w:val="008A72F6"/>
    <w:rsid w:val="008B2581"/>
    <w:rsid w:val="008E2890"/>
    <w:rsid w:val="00901CB9"/>
    <w:rsid w:val="00927CE6"/>
    <w:rsid w:val="0096039E"/>
    <w:rsid w:val="00960698"/>
    <w:rsid w:val="0096378B"/>
    <w:rsid w:val="00972908"/>
    <w:rsid w:val="00997CB1"/>
    <w:rsid w:val="009A05B1"/>
    <w:rsid w:val="009A2421"/>
    <w:rsid w:val="009A2941"/>
    <w:rsid w:val="009A6260"/>
    <w:rsid w:val="009B4828"/>
    <w:rsid w:val="009C51FF"/>
    <w:rsid w:val="009D32CD"/>
    <w:rsid w:val="009E2E18"/>
    <w:rsid w:val="009F1050"/>
    <w:rsid w:val="00A35A04"/>
    <w:rsid w:val="00A51262"/>
    <w:rsid w:val="00A87B86"/>
    <w:rsid w:val="00A978BD"/>
    <w:rsid w:val="00AB2232"/>
    <w:rsid w:val="00AB2328"/>
    <w:rsid w:val="00AB3669"/>
    <w:rsid w:val="00AB6688"/>
    <w:rsid w:val="00B2372E"/>
    <w:rsid w:val="00B40388"/>
    <w:rsid w:val="00B42149"/>
    <w:rsid w:val="00B464E3"/>
    <w:rsid w:val="00B538A1"/>
    <w:rsid w:val="00B64D5E"/>
    <w:rsid w:val="00B76182"/>
    <w:rsid w:val="00BE075F"/>
    <w:rsid w:val="00BE47A5"/>
    <w:rsid w:val="00BE5AE5"/>
    <w:rsid w:val="00BF1CD7"/>
    <w:rsid w:val="00C00A7A"/>
    <w:rsid w:val="00C03CE8"/>
    <w:rsid w:val="00C13587"/>
    <w:rsid w:val="00C34556"/>
    <w:rsid w:val="00C56468"/>
    <w:rsid w:val="00C648CB"/>
    <w:rsid w:val="00C64DF2"/>
    <w:rsid w:val="00CA5F88"/>
    <w:rsid w:val="00CB5627"/>
    <w:rsid w:val="00CE3880"/>
    <w:rsid w:val="00CF2290"/>
    <w:rsid w:val="00D01E81"/>
    <w:rsid w:val="00D0279C"/>
    <w:rsid w:val="00D04E6C"/>
    <w:rsid w:val="00D0778A"/>
    <w:rsid w:val="00D117A5"/>
    <w:rsid w:val="00D12BD3"/>
    <w:rsid w:val="00D15BF3"/>
    <w:rsid w:val="00D16A48"/>
    <w:rsid w:val="00D24486"/>
    <w:rsid w:val="00D36DD4"/>
    <w:rsid w:val="00D37C04"/>
    <w:rsid w:val="00D5605D"/>
    <w:rsid w:val="00D804A5"/>
    <w:rsid w:val="00D805DA"/>
    <w:rsid w:val="00DA45D5"/>
    <w:rsid w:val="00DA4ECD"/>
    <w:rsid w:val="00DA65EA"/>
    <w:rsid w:val="00DB3E02"/>
    <w:rsid w:val="00DC3AC3"/>
    <w:rsid w:val="00DE28ED"/>
    <w:rsid w:val="00DF0600"/>
    <w:rsid w:val="00E022CE"/>
    <w:rsid w:val="00E064DE"/>
    <w:rsid w:val="00E24E7C"/>
    <w:rsid w:val="00E47E1D"/>
    <w:rsid w:val="00E65131"/>
    <w:rsid w:val="00E712EE"/>
    <w:rsid w:val="00E75BD5"/>
    <w:rsid w:val="00E86032"/>
    <w:rsid w:val="00EC7C1A"/>
    <w:rsid w:val="00F22626"/>
    <w:rsid w:val="00F27920"/>
    <w:rsid w:val="00F3263B"/>
    <w:rsid w:val="00F53826"/>
    <w:rsid w:val="00F85AA9"/>
    <w:rsid w:val="00FA7C4E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C6C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813C3232D94C82B0611F8D06CC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1DC9C-F2C2-45C7-A07F-53C70BE31BD3}"/>
      </w:docPartPr>
      <w:docPartBody>
        <w:p w:rsidR="002A52D5" w:rsidRDefault="008A40B4" w:rsidP="008A40B4">
          <w:pPr>
            <w:pStyle w:val="69813C3232D94C82B0611F8D06CC1D747"/>
          </w:pPr>
          <w:r w:rsidRPr="00F22626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1EEA77AB054B4579AFD537E39567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F292B-3BA7-4636-AFCA-167D5B770E14}"/>
      </w:docPartPr>
      <w:docPartBody>
        <w:p w:rsidR="008A40B4" w:rsidRDefault="008A40B4" w:rsidP="008A40B4">
          <w:pPr>
            <w:pStyle w:val="1EEA77AB054B4579AFD537E3956705C6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CF1D1C512AC47ABAC46F65A4281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EBF8-35F0-4DFB-A938-27039DC54836}"/>
      </w:docPartPr>
      <w:docPartBody>
        <w:p w:rsidR="008A40B4" w:rsidRDefault="008A40B4" w:rsidP="008A40B4">
          <w:pPr>
            <w:pStyle w:val="ACF1D1C512AC47ABAC46F65A428120AD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79A2C1E99CE447CFA9EEDDBEA715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E4FA-08F5-4FFD-A8F5-183839DFFE48}"/>
      </w:docPartPr>
      <w:docPartBody>
        <w:p w:rsidR="009207C3" w:rsidRDefault="008A40B4" w:rsidP="008A40B4">
          <w:pPr>
            <w:pStyle w:val="79A2C1E99CE447CFA9EEDDBEA71508F51"/>
          </w:pPr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3BD11A4DD245F8A49D94EF5FAD4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AF99C-0D04-4FFD-81FB-993E6E1BEC8E}"/>
      </w:docPartPr>
      <w:docPartBody>
        <w:p w:rsidR="00000000" w:rsidRDefault="00765820" w:rsidP="00765820">
          <w:pPr>
            <w:pStyle w:val="353BD11A4DD245F8A49D94EF5FAD4CC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</w:rPr>
            <w:t>Click or tap here to enter text.</w:t>
          </w:r>
        </w:p>
      </w:docPartBody>
    </w:docPart>
    <w:docPart>
      <w:docPartPr>
        <w:name w:val="A88CD35DC88243CBBA7B6F46242DA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7FCC3-6571-4679-B09A-97322B27FEA5}"/>
      </w:docPartPr>
      <w:docPartBody>
        <w:p w:rsidR="00000000" w:rsidRDefault="00765820" w:rsidP="00765820">
          <w:pPr>
            <w:pStyle w:val="A88CD35DC88243CBBA7B6F46242DA6D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</w:rPr>
            <w:t>Click or tap here to enter text.</w:t>
          </w:r>
        </w:p>
      </w:docPartBody>
    </w:docPart>
    <w:docPart>
      <w:docPartPr>
        <w:name w:val="B7CAD95499D14B6197E0C7BB704A1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D1365-D838-4CF9-B5ED-937E912CC2C2}"/>
      </w:docPartPr>
      <w:docPartBody>
        <w:p w:rsidR="00000000" w:rsidRDefault="00765820" w:rsidP="00765820">
          <w:pPr>
            <w:pStyle w:val="B7CAD95499D14B6197E0C7BB704A131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01"/>
    <w:rsid w:val="0002239B"/>
    <w:rsid w:val="001E4943"/>
    <w:rsid w:val="001E51E4"/>
    <w:rsid w:val="0026512D"/>
    <w:rsid w:val="002A52D5"/>
    <w:rsid w:val="002C1323"/>
    <w:rsid w:val="00393FA6"/>
    <w:rsid w:val="003B1A5B"/>
    <w:rsid w:val="003B3DC4"/>
    <w:rsid w:val="004250B3"/>
    <w:rsid w:val="00492222"/>
    <w:rsid w:val="0052164A"/>
    <w:rsid w:val="00536BC8"/>
    <w:rsid w:val="00557310"/>
    <w:rsid w:val="00663509"/>
    <w:rsid w:val="00737E24"/>
    <w:rsid w:val="00750B14"/>
    <w:rsid w:val="00765820"/>
    <w:rsid w:val="007A3B08"/>
    <w:rsid w:val="0086308E"/>
    <w:rsid w:val="008A40B4"/>
    <w:rsid w:val="008A5765"/>
    <w:rsid w:val="008B1097"/>
    <w:rsid w:val="008D44F2"/>
    <w:rsid w:val="008F40A8"/>
    <w:rsid w:val="00901CB9"/>
    <w:rsid w:val="009207C3"/>
    <w:rsid w:val="009A200C"/>
    <w:rsid w:val="00A10C31"/>
    <w:rsid w:val="00A11004"/>
    <w:rsid w:val="00AF4D03"/>
    <w:rsid w:val="00BC773F"/>
    <w:rsid w:val="00C47A5C"/>
    <w:rsid w:val="00CB0609"/>
    <w:rsid w:val="00CD6295"/>
    <w:rsid w:val="00CF2290"/>
    <w:rsid w:val="00D64528"/>
    <w:rsid w:val="00E24E7C"/>
    <w:rsid w:val="00E636D9"/>
    <w:rsid w:val="00F7487E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5820"/>
    <w:rPr>
      <w:color w:val="808080"/>
    </w:rPr>
  </w:style>
  <w:style w:type="paragraph" w:customStyle="1" w:styleId="79A2C1E99CE447CFA9EEDDBEA71508F51">
    <w:name w:val="79A2C1E99CE447CFA9EEDDBEA71508F51"/>
    <w:rsid w:val="008A40B4"/>
    <w:rPr>
      <w:rFonts w:eastAsiaTheme="minorHAnsi"/>
    </w:rPr>
  </w:style>
  <w:style w:type="paragraph" w:customStyle="1" w:styleId="1EEA77AB054B4579AFD537E3956705C65">
    <w:name w:val="1EEA77AB054B4579AFD537E3956705C65"/>
    <w:rsid w:val="008A40B4"/>
    <w:rPr>
      <w:rFonts w:eastAsiaTheme="minorHAnsi"/>
    </w:rPr>
  </w:style>
  <w:style w:type="paragraph" w:customStyle="1" w:styleId="ACF1D1C512AC47ABAC46F65A428120AD5">
    <w:name w:val="ACF1D1C512AC47ABAC46F65A428120AD5"/>
    <w:rsid w:val="008A40B4"/>
    <w:rPr>
      <w:rFonts w:eastAsiaTheme="minorHAnsi"/>
    </w:rPr>
  </w:style>
  <w:style w:type="paragraph" w:customStyle="1" w:styleId="69813C3232D94C82B0611F8D06CC1D747">
    <w:name w:val="69813C3232D94C82B0611F8D06CC1D747"/>
    <w:rsid w:val="008A4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70F274413641F7BB6EC1A90416429D">
    <w:name w:val="4B70F274413641F7BB6EC1A90416429D"/>
    <w:rsid w:val="003B3D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FF1A0CF5C9491DB9C11CB91F0957FE">
    <w:name w:val="9BFF1A0CF5C9491DB9C11CB91F0957FE"/>
    <w:rsid w:val="003B3D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A99455B882423E9EE971EFF07AF9F3">
    <w:name w:val="A8A99455B882423E9EE971EFF07AF9F3"/>
    <w:rsid w:val="003B3D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3BD11A4DD245F8A49D94EF5FAD4CC7">
    <w:name w:val="353BD11A4DD245F8A49D94EF5FAD4CC7"/>
    <w:rsid w:val="007658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8CD35DC88243CBBA7B6F46242DA6D7">
    <w:name w:val="A88CD35DC88243CBBA7B6F46242DA6D7"/>
    <w:rsid w:val="007658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CAD95499D14B6197E0C7BB704A1310">
    <w:name w:val="B7CAD95499D14B6197E0C7BB704A1310"/>
    <w:rsid w:val="0076582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5" ma:contentTypeDescription="Create a new document." ma:contentTypeScope="" ma:versionID="779c9a763a7c99da0fae183e039b74d6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3cfa1721abcf74da0c041ab22dbf4001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</documentManagement>
</p:properties>
</file>

<file path=customXml/itemProps1.xml><?xml version="1.0" encoding="utf-8"?>
<ds:datastoreItem xmlns:ds="http://schemas.openxmlformats.org/officeDocument/2006/customXml" ds:itemID="{5200F488-C975-4D33-829C-2C19FCE55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440a9b46-78a3-4ec3-aaf9-cb265e8b4d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David Bradberry</cp:lastModifiedBy>
  <cp:revision>2</cp:revision>
  <cp:lastPrinted>2022-07-25T16:58:00Z</cp:lastPrinted>
  <dcterms:created xsi:type="dcterms:W3CDTF">2025-11-16T21:22:00Z</dcterms:created>
  <dcterms:modified xsi:type="dcterms:W3CDTF">2025-11-16T21:22:00Z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